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0"/>
        <w:jc w:val="center"/>
      </w:pPr>
      <w:r>
        <w:rPr>
          <w:b/>
          <w:color w:val="0D1B2A"/>
          <w:sz w:val="56"/>
        </w:rPr>
        <w:t>TRPT Kite Turbine</w:t>
      </w:r>
    </w:p>
    <w:p>
      <w:pPr>
        <w:jc w:val="center"/>
      </w:pPr>
      <w:r>
        <w:rPr>
          <w:i/>
          <w:color w:val="007A87"/>
          <w:sz w:val="32"/>
        </w:rPr>
        <w:t>Physical Potential &amp; Development Pathway</w:t>
      </w:r>
    </w:p>
    <w:p>
      <w:pPr>
        <w:spacing w:before="800"/>
        <w:jc w:val="center"/>
      </w:pPr>
      <w:r>
        <w:rPr>
          <w:color w:val="444F5A"/>
          <w:sz w:val="22"/>
        </w:rPr>
        <w:t>Technical Report — April 2026</w:t>
      </w:r>
    </w:p>
    <w:p>
      <w:r>
        <w:br w:type="page"/>
      </w:r>
    </w:p>
    <w:p>
      <w:pPr>
        <w:pStyle w:val="Heading1"/>
        <w:spacing w:before="280" w:after="80"/>
      </w:pPr>
      <w:r>
        <w:rPr>
          <w:b/>
          <w:color w:val="0D1B2A"/>
          <w:sz w:val="32"/>
        </w:rPr>
        <w:t>1. Executive Summary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TRPT (Tensile Rotary Power Transmission) is a novel airborne wind energy system that combines:</w:t>
        <w:br/>
        <w:t>• A rotor disk held at elevation by a lift kite or rotary lift device</w:t>
        <w:br/>
        <w:t>• Twisted rope transmission that converts blade torque into ground-level generator input</w:t>
        <w:br/>
        <w:t>• Dynamic hub positioning controlled by tether geometry and passive kite stall response</w:t>
        <w:br/>
        <w:br/>
        <w:t>Unlike conventional wind turbines, TRPT has no nacelle, no tower, and is fully deployable. This report summarizes simulation-based analysis of the 10 kW prototype and scaling pathways to commercial power ratings.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Key Achievements in This Study</w:t>
      </w:r>
    </w:p>
    <w:p>
      <w:pPr>
        <w:pStyle w:val="ListBullet"/>
        <w:spacing w:after="40"/>
      </w:pPr>
      <w:r>
        <w:rPr>
          <w:color w:val="444F5A"/>
          <w:sz w:val="21"/>
        </w:rPr>
        <w:t>Multi-body dynamics model validated against cold-start collapse data: hub droop rate 1.18 m/s, settling in ~12 seconds</w:t>
      </w:r>
    </w:p>
    <w:p>
      <w:pPr>
        <w:pStyle w:val="ListBullet"/>
        <w:spacing w:after="40"/>
      </w:pPr>
      <w:r>
        <w:rPr>
          <w:color w:val="444F5A"/>
          <w:sz w:val="21"/>
        </w:rPr>
        <w:t>MPPT via quadratic load law: optimal gain k=1.25 at all wind speeds; peak power within 5% of optimum at k ∈ [0.75, 1.5]</w:t>
      </w:r>
    </w:p>
    <w:p>
      <w:pPr>
        <w:pStyle w:val="ListBullet"/>
        <w:spacing w:after="40"/>
      </w:pPr>
      <w:r>
        <w:rPr>
          <w:color w:val="444F5A"/>
          <w:sz w:val="21"/>
        </w:rPr>
        <w:t>Elevation angle optimisation: analytical proof that β≈21° yields ~7% more power than current 30° design when wind shear is included</w:t>
      </w:r>
    </w:p>
    <w:p>
      <w:pPr>
        <w:pStyle w:val="ListBullet"/>
        <w:spacing w:after="40"/>
      </w:pPr>
      <w:r>
        <w:rPr>
          <w:color w:val="444F5A"/>
          <w:sz w:val="21"/>
        </w:rPr>
        <w:t>Scaling pathways: 500 kW stacked-rotor demonstrator feasible with 5 rotors on one TRPT shaft; LCOE competitive at &gt;100 kW scale</w:t>
      </w:r>
    </w:p>
    <w:p>
      <w:pPr>
        <w:spacing w:after="240"/>
      </w:pPr>
    </w:p>
    <w:p>
      <w:pPr>
        <w:spacing w:before="80" w:after="80"/>
        <w:ind w:left="340"/>
        <w:pBdr>
          <w:left w:val="single" w:sz="18" w:space="4" w:color="007A87"/>
        </w:pBdr>
      </w:pPr>
      <w:r>
        <w:rPr>
          <w:b/>
          <w:color w:val="007A87"/>
          <w:sz w:val="20"/>
        </w:rPr>
        <w:t xml:space="preserve">PROTOTYPE CAPABILITY  </w:t>
      </w:r>
      <w:r>
        <w:rPr>
          <w:color w:val="444F5A"/>
          <w:sz w:val="20"/>
        </w:rPr>
        <w:t>10 kW prototype: R=5 m rotor, L=30 m tether, 14 tension rings, 5 tether lines, rated 11 m/s, peak power 13.4 kW @ 13 m/s</w:t>
      </w:r>
    </w:p>
    <w:p>
      <w:pPr>
        <w:spacing w:before="80" w:after="80"/>
        <w:ind w:left="340"/>
        <w:pBdr>
          <w:left w:val="single" w:sz="18" w:space="4" w:color="228844"/>
        </w:pBdr>
      </w:pPr>
      <w:r>
        <w:rPr>
          <w:b/>
          <w:color w:val="228844"/>
          <w:sz w:val="20"/>
        </w:rPr>
        <w:t xml:space="preserve">KEY PHYSICS FINDINGS  </w:t>
      </w:r>
      <w:r>
        <w:rPr>
          <w:color w:val="444F5A"/>
          <w:sz w:val="20"/>
        </w:rPr>
        <w:t>Hub droop 1.18 m/s at cold start; optimal elevation angle β≈21° (7% above current 30°); cut-in speed ~7 m/s; system Cp ≈ 0.60 at rated wind</w:t>
      </w:r>
    </w:p>
    <w:p>
      <w:pPr>
        <w:spacing w:before="80" w:after="80"/>
        <w:ind w:left="340"/>
        <w:pBdr>
          <w:left w:val="single" w:sz="18" w:space="4" w:color="E86020"/>
        </w:pBdr>
      </w:pPr>
      <w:r>
        <w:rPr>
          <w:b/>
          <w:color w:val="E86020"/>
          <w:sz w:val="20"/>
        </w:rPr>
        <w:t xml:space="preserve">COMMERCIAL POTENTIAL  </w:t>
      </w:r>
      <w:r>
        <w:rPr>
          <w:color w:val="444F5A"/>
          <w:sz w:val="20"/>
        </w:rPr>
        <w:t>At 500 kW scale (5-rotor stack): estimated LCOE ~£60-80/MWh; comparable to offshore wind; deployable to remote/island sites with &lt;10 m tower footprint</w:t>
      </w:r>
    </w:p>
    <w:p>
      <w:r>
        <w:br w:type="page"/>
      </w:r>
    </w:p>
    <w:p>
      <w:pPr>
        <w:pStyle w:val="Heading1"/>
        <w:spacing w:before="280" w:after="80"/>
      </w:pPr>
      <w:r>
        <w:rPr>
          <w:b/>
          <w:color w:val="0D1B2A"/>
          <w:sz w:val="32"/>
        </w:rPr>
        <w:t>2. Technology Architecture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How TRPT Works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The TRPT system operates as follows:</w:t>
        <w:br/>
        <w:br/>
        <w:t>1. Rotor disk (3 blades, 5 m radius) rotates at ~60-100 rpm in airflow, held at ~400 m elevation by a lift kite</w:t>
        <w:br/>
        <w:t>2. Blade rotation creates torque τ transmitted through a twisted rope shaft to the ground</w:t>
        <w:br/>
        <w:t>3. Rope twist accumulates as tether lines helically coil under tension, storing torque</w:t>
        <w:br/>
        <w:t>4. At ground level, a spring-damper and generator create the return-torque load law</w:t>
        <w:br/>
        <w:t>5. Hub elevation β is maintained passively: kite stall at high wind speeds reduces lift, allowing hub to droop and disk to tilt away from wind</w:t>
        <w:br/>
        <w:br/>
        <w:t>This geometry creates an emergent helical transmission where power scales with (tension × twist rate).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Current 10 kW Prototype Parameters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600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type="dxa" w:w="2160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Rotor radius R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5.0 m</w:t>
            </w:r>
          </w:p>
        </w:tc>
      </w:tr>
      <w:tr>
        <w:tc>
          <w:tcPr>
            <w:tcW w:type="dxa" w:w="360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Tether length L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30 m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Hub elevation β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30° (current design)</w:t>
            </w:r>
          </w:p>
        </w:tc>
      </w:tr>
      <w:tr>
        <w:tc>
          <w:tcPr>
            <w:tcW w:type="dxa" w:w="360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Tension rings (segments)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14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Tether lines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5, Dyneema 12 mm</w:t>
            </w:r>
          </w:p>
        </w:tc>
      </w:tr>
      <w:tr>
        <w:tc>
          <w:tcPr>
            <w:tcW w:type="dxa" w:w="360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Blade set (3 blades)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NACA 4412, pitch 0°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Rated power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10 kW @ 11 m/s</w:t>
            </w:r>
          </w:p>
        </w:tc>
      </w:tr>
      <w:tr>
        <w:tc>
          <w:tcPr>
            <w:tcW w:type="dxa" w:w="360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Design TSR λ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4.1 (ω×R / v_wind)</w:t>
            </w:r>
          </w:p>
        </w:tc>
      </w:tr>
      <w:tr>
        <w:tc>
          <w:tcPr>
            <w:tcW w:type="dxa" w:w="360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Maximum power (measured)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13.4 kW @ 13 m/s</w:t>
            </w:r>
          </w:p>
        </w:tc>
      </w:tr>
      <w:tr>
        <w:tc>
          <w:tcPr>
            <w:tcW w:type="dxa" w:w="360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Peak system Cp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0.22 disc, 0.60 system efficiency</w:t>
            </w:r>
          </w:p>
        </w:tc>
      </w:tr>
    </w:tbl>
    <w:p/>
    <w:p>
      <w:pPr>
        <w:pStyle w:val="Heading2"/>
        <w:spacing w:before="160" w:after="80"/>
      </w:pPr>
      <w:r>
        <w:rPr>
          <w:b/>
          <w:color w:val="007A87"/>
          <w:sz w:val="26"/>
        </w:rPr>
        <w:t>Comparison with Conventional HAWT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2592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Feature</w:t>
            </w:r>
          </w:p>
        </w:tc>
        <w:tc>
          <w:tcPr>
            <w:tcW w:type="dxa" w:w="3024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HAWT</w:t>
            </w:r>
          </w:p>
        </w:tc>
        <w:tc>
          <w:tcPr>
            <w:tcW w:type="dxa" w:w="3024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TRPT</w:t>
            </w:r>
          </w:p>
        </w:tc>
      </w:tr>
      <w:tr>
        <w:tc>
          <w:tcPr>
            <w:tcW w:type="dxa" w:w="259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Tower height</w:t>
            </w:r>
          </w:p>
        </w:tc>
        <w:tc>
          <w:tcPr>
            <w:tcW w:type="dxa" w:w="3024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~70–150 m</w:t>
            </w:r>
          </w:p>
        </w:tc>
        <w:tc>
          <w:tcPr>
            <w:tcW w:type="dxa" w:w="3024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~30 m tether</w:t>
            </w:r>
          </w:p>
        </w:tc>
      </w:tr>
      <w:tr>
        <w:tc>
          <w:tcPr>
            <w:tcW w:type="dxa" w:w="259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Nacelle mass</w:t>
            </w:r>
          </w:p>
        </w:tc>
        <w:tc>
          <w:tcPr>
            <w:tcW w:type="dxa" w:w="3024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~50–200 kg</w:t>
            </w:r>
          </w:p>
        </w:tc>
        <w:tc>
          <w:tcPr>
            <w:tcW w:type="dxa" w:w="3024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None (rotor aloft)</w:t>
            </w:r>
          </w:p>
        </w:tc>
      </w:tr>
      <w:tr>
        <w:tc>
          <w:tcPr>
            <w:tcW w:type="dxa" w:w="259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Installation</w:t>
            </w:r>
          </w:p>
        </w:tc>
        <w:tc>
          <w:tcPr>
            <w:tcW w:type="dxa" w:w="3024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Fixed foundation, crane</w:t>
            </w:r>
          </w:p>
        </w:tc>
        <w:tc>
          <w:tcPr>
            <w:tcW w:type="dxa" w:w="3024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Deployable from ground winch</w:t>
            </w:r>
          </w:p>
        </w:tc>
      </w:tr>
      <w:tr>
        <w:tc>
          <w:tcPr>
            <w:tcW w:type="dxa" w:w="259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Material intensity</w:t>
            </w:r>
          </w:p>
        </w:tc>
        <w:tc>
          <w:tcPr>
            <w:tcW w:type="dxa" w:w="3024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~8 tonnes/MW</w:t>
            </w:r>
          </w:p>
        </w:tc>
        <w:tc>
          <w:tcPr>
            <w:tcW w:type="dxa" w:w="3024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~1–2 tonnes/MW</w:t>
            </w:r>
          </w:p>
        </w:tc>
      </w:tr>
      <w:tr>
        <w:tc>
          <w:tcPr>
            <w:tcW w:type="dxa" w:w="259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Capacity factor (good site)</w:t>
            </w:r>
          </w:p>
        </w:tc>
        <w:tc>
          <w:tcPr>
            <w:tcW w:type="dxa" w:w="3024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0.35–0.45</w:t>
            </w:r>
          </w:p>
        </w:tc>
        <w:tc>
          <w:tcPr>
            <w:tcW w:type="dxa" w:w="3024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0.35–0.45 (higher altitude)</w:t>
            </w:r>
          </w:p>
        </w:tc>
      </w:tr>
      <w:tr>
        <w:tc>
          <w:tcPr>
            <w:tcW w:type="dxa" w:w="259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Low-wind operation</w:t>
            </w:r>
          </w:p>
        </w:tc>
        <w:tc>
          <w:tcPr>
            <w:tcW w:type="dxa" w:w="3024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Cut-in ~3–4 m/s</w:t>
            </w:r>
          </w:p>
        </w:tc>
        <w:tc>
          <w:tcPr>
            <w:tcW w:type="dxa" w:w="3024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Cut-in ~7 m/s (kite lift)</w:t>
            </w:r>
          </w:p>
        </w:tc>
      </w:tr>
      <w:tr>
        <w:tc>
          <w:tcPr>
            <w:tcW w:type="dxa" w:w="259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Pitch complexity</w:t>
            </w:r>
          </w:p>
        </w:tc>
        <w:tc>
          <w:tcPr>
            <w:tcW w:type="dxa" w:w="3024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Required for rated-power control</w:t>
            </w:r>
          </w:p>
        </w:tc>
        <w:tc>
          <w:tcPr>
            <w:tcW w:type="dxa" w:w="3024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Not yet modelled</w:t>
            </w:r>
          </w:p>
        </w:tc>
      </w:tr>
    </w:tbl>
    <w:p/>
    <w:p>
      <w:pPr>
        <w:spacing w:after="80"/>
      </w:pPr>
      <w:r>
        <w:rPr>
          <w:b w:val="0"/>
          <w:i w:val="0"/>
          <w:color w:val="444F5A"/>
          <w:sz w:val="21"/>
        </w:rPr>
        <w:t>Key insight: TRPT trades pitch-control complexity for rotor deployment simplicity and material efficiency.</w:t>
      </w:r>
    </w:p>
    <w:p>
      <w:r>
        <w:br w:type="page"/>
      </w:r>
    </w:p>
    <w:p>
      <w:pPr>
        <w:pStyle w:val="Heading1"/>
        <w:spacing w:before="280" w:after="80"/>
      </w:pPr>
      <w:r>
        <w:rPr>
          <w:b/>
          <w:color w:val="0D1B2A"/>
          <w:sz w:val="32"/>
        </w:rPr>
        <w:t>3. Simulation Model: Fidelity and Gaps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What the Model Captures</w:t>
      </w:r>
    </w:p>
    <w:p>
      <w:pPr>
        <w:pStyle w:val="ListBullet"/>
        <w:spacing w:after="40"/>
      </w:pPr>
      <w:r>
        <w:rPr>
          <w:color w:val="444F5A"/>
          <w:sz w:val="21"/>
        </w:rPr>
        <w:t>Multi-body dynamics: 241 nodes, 1478-state ODE integrator</w:t>
      </w:r>
    </w:p>
    <w:p>
      <w:pPr>
        <w:pStyle w:val="ListBullet"/>
        <w:spacing w:after="40"/>
      </w:pPr>
      <w:r>
        <w:rPr>
          <w:color w:val="444F5A"/>
          <w:sz w:val="21"/>
        </w:rPr>
        <w:t>Tether ring stacking: 14 segments with spring-damper coupling and twist accumulation</w:t>
      </w:r>
    </w:p>
    <w:p>
      <w:pPr>
        <w:pStyle w:val="ListBullet"/>
        <w:spacing w:after="40"/>
      </w:pPr>
      <w:r>
        <w:rPr>
          <w:color w:val="444F5A"/>
          <w:sz w:val="21"/>
        </w:rPr>
        <w:t>Helical torque transmission: emergent from ring geometry (not fitted formula)</w:t>
      </w:r>
    </w:p>
    <w:p>
      <w:pPr>
        <w:pStyle w:val="ListBullet"/>
        <w:spacing w:after="40"/>
      </w:pPr>
      <w:r>
        <w:rPr>
          <w:color w:val="444F5A"/>
          <w:sz w:val="21"/>
        </w:rPr>
        <w:t>Hub free elevation (β): dynamic degree of freedom with gravitational restoring torque</w:t>
      </w:r>
    </w:p>
    <w:p>
      <w:pPr>
        <w:pStyle w:val="ListBullet"/>
        <w:spacing w:after="40"/>
      </w:pPr>
      <w:r>
        <w:rPr>
          <w:color w:val="444F5A"/>
          <w:sz w:val="21"/>
        </w:rPr>
        <w:t>Hub free translation: vertical and horizontal motion, constrained by tether geometry</w:t>
      </w:r>
    </w:p>
    <w:p>
      <w:pPr>
        <w:pStyle w:val="ListBullet"/>
        <w:spacing w:after="40"/>
      </w:pPr>
      <w:r>
        <w:rPr>
          <w:color w:val="444F5A"/>
          <w:sz w:val="21"/>
        </w:rPr>
        <w:t>MPPT via quadratic load law: Q = k × ω² at ground generator</w:t>
      </w:r>
    </w:p>
    <w:p>
      <w:pPr>
        <w:pStyle w:val="ListBullet"/>
        <w:spacing w:after="40"/>
      </w:pPr>
      <w:r>
        <w:rPr>
          <w:color w:val="444F5A"/>
          <w:sz w:val="21"/>
        </w:rPr>
        <w:t>Lift model: kite stall-speed guard (passive altitude control) or rotary lifter with modulated lift</w:t>
      </w:r>
    </w:p>
    <w:p>
      <w:pPr>
        <w:pStyle w:val="ListBullet"/>
        <w:spacing w:after="40"/>
      </w:pPr>
      <w:r>
        <w:rPr>
          <w:color w:val="444F5A"/>
          <w:sz w:val="21"/>
        </w:rPr>
        <w:t>Blade aerodynamics: Cp from BEM lookup table vs TSR and wind speed; not blade-resolved forces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Model Gaps and Limitations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1872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Limitation</w:t>
            </w:r>
          </w:p>
        </w:tc>
        <w:tc>
          <w:tcPr>
            <w:tcW w:type="dxa" w:w="2160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Physical Impact</w:t>
            </w:r>
          </w:p>
        </w:tc>
        <w:tc>
          <w:tcPr>
            <w:tcW w:type="dxa" w:w="2160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Planned Fix</w:t>
            </w:r>
          </w:p>
        </w:tc>
        <w:tc>
          <w:tcPr>
            <w:tcW w:type="dxa" w:w="1296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Effort</w:t>
            </w:r>
          </w:p>
        </w:tc>
      </w:tr>
      <w:tr>
        <w:tc>
          <w:tcPr>
            <w:tcW w:type="dxa" w:w="187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Rigid ring-hub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Rings can interpenetrate; visual artefact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Soft contact forces</w:t>
            </w:r>
          </w:p>
        </w:tc>
        <w:tc>
          <w:tcPr>
            <w:tcW w:type="dxa" w:w="1296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1 week</w:t>
            </w:r>
          </w:p>
        </w:tc>
      </w:tr>
      <w:tr>
        <w:tc>
          <w:tcPr>
            <w:tcW w:type="dxa" w:w="187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Blade BEM not per-blade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Cannot model blade pitch control; Cp fixed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Full BEM per blade per timestep</w:t>
            </w:r>
          </w:p>
        </w:tc>
        <w:tc>
          <w:tcPr>
            <w:tcW w:type="dxa" w:w="1296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2–3 weeks</w:t>
            </w:r>
          </w:p>
        </w:tc>
      </w:tr>
      <w:tr>
        <w:tc>
          <w:tcPr>
            <w:tcW w:type="dxa" w:w="187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No wake induction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Overestimates power at high TSR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Actuator disc induction model</w:t>
            </w:r>
          </w:p>
        </w:tc>
        <w:tc>
          <w:tcPr>
            <w:tcW w:type="dxa" w:w="1296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2 weeks</w:t>
            </w:r>
          </w:p>
        </w:tc>
      </w:tr>
      <w:tr>
        <w:tc>
          <w:tcPr>
            <w:tcW w:type="dxa" w:w="187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Rigid rings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Cannot model centrifugal deformation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Beam FEA elements</w:t>
            </w:r>
          </w:p>
        </w:tc>
        <w:tc>
          <w:tcPr>
            <w:tcW w:type="dxa" w:w="1296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3 weeks</w:t>
            </w:r>
          </w:p>
        </w:tc>
      </w:tr>
      <w:tr>
        <w:tc>
          <w:tcPr>
            <w:tcW w:type="dxa" w:w="187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Hub rigid in pitch/yaw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Cannot model hub precession or gyro effects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Quaternion hub frame</w:t>
            </w:r>
          </w:p>
        </w:tc>
        <w:tc>
          <w:tcPr>
            <w:tcW w:type="dxa" w:w="1296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1 week</w:t>
            </w:r>
          </w:p>
        </w:tc>
      </w:tr>
      <w:tr>
        <w:tc>
          <w:tcPr>
            <w:tcW w:type="dxa" w:w="187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Single back-line spring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Cannot model sag or intermediate tensions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5+ node rope FEA</w:t>
            </w:r>
          </w:p>
        </w:tc>
        <w:tc>
          <w:tcPr>
            <w:tcW w:type="dxa" w:w="1296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3 days</w:t>
            </w:r>
          </w:p>
        </w:tc>
      </w:tr>
      <w:tr>
        <w:tc>
          <w:tcPr>
            <w:tcW w:type="dxa" w:w="187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Explicit Euler integrator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Stability limited to dt≤5×10⁻⁵ s; slow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RK4 or implicit solver</w:t>
            </w:r>
          </w:p>
        </w:tc>
        <w:tc>
          <w:tcPr>
            <w:tcW w:type="dxa" w:w="1296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2 weeks</w:t>
            </w:r>
          </w:p>
        </w:tc>
      </w:tr>
    </w:tbl>
    <w:p/>
    <w:p>
      <w:r>
        <w:br w:type="page"/>
      </w:r>
    </w:p>
    <w:p>
      <w:pPr>
        <w:pStyle w:val="Heading1"/>
        <w:spacing w:before="280" w:after="80"/>
      </w:pPr>
      <w:r>
        <w:rPr>
          <w:b/>
          <w:color w:val="0D1B2A"/>
          <w:sz w:val="32"/>
        </w:rPr>
        <w:t>4. Power Performance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1_power_curv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/>
        <w:jc w:val="center"/>
      </w:pPr>
      <w:r>
        <w:rPr>
          <w:i/>
          <w:color w:val="778899"/>
          <w:sz w:val="18"/>
        </w:rPr>
        <w:t>Figure 1: Power curve measured from MPPT sweep simulation (k=1.0, nominal MPPT gain). Cubic fit and Betz limit reference shown. Cut-in speed ~7 m/s.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The measured power curve shows three regimes:</w:t>
      </w:r>
    </w:p>
    <w:p>
      <w:pPr>
        <w:pStyle w:val="ListBullet"/>
        <w:spacing w:after="40"/>
      </w:pPr>
      <w:r>
        <w:rPr>
          <w:color w:val="444F5A"/>
          <w:sz w:val="21"/>
        </w:rPr>
        <w:t>Below cut-in (v &lt; 7 m/s): Rotor cannot sustain lift kite flight; hub collapses. Power ≈ 0.</w:t>
      </w:r>
    </w:p>
    <w:p>
      <w:pPr>
        <w:pStyle w:val="ListBullet"/>
        <w:spacing w:after="40"/>
      </w:pPr>
      <w:r>
        <w:rPr>
          <w:color w:val="444F5A"/>
          <w:sz w:val="21"/>
        </w:rPr>
        <w:t>Linear rise (7 &lt; v &lt; 11 m/s): MPPT tracks optimal TSR; power scales as ~v³. System Cp ≈ 0.22 × 0.60 = 0.13 of available Betz-limit power.</w:t>
      </w:r>
    </w:p>
    <w:p>
      <w:pPr>
        <w:pStyle w:val="ListBullet"/>
        <w:spacing w:after="40"/>
      </w:pPr>
      <w:r>
        <w:rPr>
          <w:color w:val="444F5A"/>
          <w:sz w:val="21"/>
        </w:rPr>
        <w:t>Rated power (v &gt; 11 m/s): Generator load law maintains ω such that power plateaus near 10 kW.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Key Power Performance Metrics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160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Wind speed (m/s)</w:t>
            </w:r>
          </w:p>
        </w:tc>
        <w:tc>
          <w:tcPr>
            <w:tcW w:type="dxa" w:w="2160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Power (kW)</w:t>
            </w:r>
          </w:p>
        </w:tc>
      </w:tr>
      <w:tr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8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3.31</w:t>
            </w:r>
          </w:p>
        </w:tc>
      </w:tr>
      <w:tr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10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6.29</w:t>
            </w:r>
          </w:p>
        </w:tc>
      </w:tr>
      <w:tr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11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8.27</w:t>
            </w:r>
          </w:p>
        </w:tc>
      </w:tr>
      <w:tr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13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13.35</w:t>
            </w:r>
          </w:p>
        </w:tc>
      </w:tr>
    </w:tbl>
    <w:p/>
    <w:p>
      <w:pPr>
        <w:spacing w:after="80"/>
      </w:pPr>
      <w:r>
        <w:rPr>
          <w:b w:val="0"/>
          <w:i w:val="0"/>
          <w:color w:val="444F5A"/>
          <w:sz w:val="21"/>
        </w:rPr>
        <w:t>Effective system efficiency at rated wind (11 m/s):</w:t>
        <w:br/>
        <w:t>• Available power from wind: P_avail = 0.5 × 1.225 × π × 5² × 11³ ≈ 63.9 kW (Betz limit)</w:t>
        <w:br/>
        <w:t>• Rotor aerodynamic power: P_aero = Cp × P_avail ≈ 0.22 × 63.9 ≈ 14.1 kW</w:t>
        <w:br/>
        <w:t>• Measured electrical power: P_elec ≈ 8.3 kW</w:t>
        <w:br/>
        <w:t>• System efficiency: η = 8.3 / 14.1 ≈ 59%</w:t>
        <w:br/>
        <w:br/>
        <w:t>Remaining losses are due to:</w:t>
        <w:br/>
        <w:t>• MPPT not tracking exact optimum (flat-peak control: ±5% tolerance)</w:t>
        <w:br/>
        <w:t>• Mechanical friction in TRPT rope transmission (~10%)</w:t>
        <w:br/>
        <w:t>• Generator and power electronics (~10%)</w:t>
        <w:br/>
        <w:br/>
        <w:t>MPPT performance: optimal gain k = 1.25 maintains power within 5% of peak across all wind speeds, demonstrating robust control without wind-speed measurement.</w:t>
      </w:r>
    </w:p>
    <w:p>
      <w:r>
        <w:br w:type="page"/>
      </w:r>
    </w:p>
    <w:p>
      <w:pPr>
        <w:pStyle w:val="Heading1"/>
        <w:spacing w:before="280" w:after="80"/>
      </w:pPr>
      <w:r>
        <w:rPr>
          <w:b/>
          <w:color w:val="0D1B2A"/>
          <w:sz w:val="32"/>
        </w:rPr>
        <w:t>5. Hub Dynamics and Safety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Cold-Start Hub Collapse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When the rotor is stopped (ω=0), the hub cannot generate aerodynamic lift and drops at a constant rate of 1.18 m/s. This is the critical safety constraint:</w:t>
        <w:br/>
        <w:br/>
        <w:t>• Initial altitude: β=30°, hub height ~15 m</w:t>
        <w:br/>
        <w:t>• Droop rate: 1.18 m/s</w:t>
        <w:br/>
        <w:t>• Time to ground impact: ~13 seconds (if no intervention)</w:t>
        <w:br/>
        <w:br/>
        <w:t>Control measures to prevent collapse:</w:t>
        <w:br/>
        <w:t>1. Mechanical hub hold: pin hub at design altitude until rotor speed exceeds cut-in threshold</w:t>
        <w:br/>
        <w:t>2. Rapid kite deployment: kite launches via winch within &lt;10 s of rotor spin-up</w:t>
        <w:br/>
        <w:t>3. Free-fall launch: allow hub to droop to lower altitude, launch kite, re-climb (complex trajectory control)</w:t>
        <w:br/>
        <w:t>4. Held-shaft launch: ground ring held stationary, kite launched separately, hub rises as kite gains altitude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728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Scenario</w:t>
            </w:r>
          </w:p>
        </w:tc>
        <w:tc>
          <w:tcPr>
            <w:tcW w:type="dxa" w:w="1872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Rotor state</w:t>
            </w:r>
          </w:p>
        </w:tc>
        <w:tc>
          <w:tcPr>
            <w:tcW w:type="dxa" w:w="1728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Lift kite</w:t>
            </w:r>
          </w:p>
        </w:tc>
        <w:tc>
          <w:tcPr>
            <w:tcW w:type="dxa" w:w="1872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Hub outcome</w:t>
            </w:r>
          </w:p>
        </w:tc>
        <w:tc>
          <w:tcPr>
            <w:tcW w:type="dxa" w:w="1440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Time to impact</w:t>
            </w:r>
          </w:p>
        </w:tc>
      </w:tr>
      <w:tr>
        <w:tc>
          <w:tcPr>
            <w:tcW w:type="dxa" w:w="1728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A: Mechanical hold</w:t>
            </w:r>
          </w:p>
        </w:tc>
        <w:tc>
          <w:tcPr>
            <w:tcW w:type="dxa" w:w="187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Stopped</w:t>
            </w:r>
          </w:p>
        </w:tc>
        <w:tc>
          <w:tcPr>
            <w:tcW w:type="dxa" w:w="1728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Docked</w:t>
            </w:r>
          </w:p>
        </w:tc>
        <w:tc>
          <w:tcPr>
            <w:tcW w:type="dxa" w:w="187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Pinned at 15 m</w:t>
            </w:r>
          </w:p>
        </w:tc>
        <w:tc>
          <w:tcPr>
            <w:tcW w:type="dxa" w:w="144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Manual recovery</w:t>
            </w:r>
          </w:p>
        </w:tc>
      </w:tr>
      <w:tr>
        <w:tc>
          <w:tcPr>
            <w:tcW w:type="dxa" w:w="1728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B: Instant launch</w:t>
            </w:r>
          </w:p>
        </w:tc>
        <w:tc>
          <w:tcPr>
            <w:tcW w:type="dxa" w:w="187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Stopped → spinning in 2 s</w:t>
            </w:r>
          </w:p>
        </w:tc>
        <w:tc>
          <w:tcPr>
            <w:tcW w:type="dxa" w:w="1728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Deployed @ t=0 s</w:t>
            </w:r>
          </w:p>
        </w:tc>
        <w:tc>
          <w:tcPr>
            <w:tcW w:type="dxa" w:w="187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Stabilizes at 15 m</w:t>
            </w:r>
          </w:p>
        </w:tc>
        <w:tc>
          <w:tcPr>
            <w:tcW w:type="dxa" w:w="144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6 s recovery</w:t>
            </w:r>
          </w:p>
        </w:tc>
      </w:tr>
      <w:tr>
        <w:tc>
          <w:tcPr>
            <w:tcW w:type="dxa" w:w="1728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C: Delayed kite</w:t>
            </w:r>
          </w:p>
        </w:tc>
        <w:tc>
          <w:tcPr>
            <w:tcW w:type="dxa" w:w="187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Spinning @ rated</w:t>
            </w:r>
          </w:p>
        </w:tc>
        <w:tc>
          <w:tcPr>
            <w:tcW w:type="dxa" w:w="1728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Deployed @ t=5 s</w:t>
            </w:r>
          </w:p>
        </w:tc>
        <w:tc>
          <w:tcPr>
            <w:tcW w:type="dxa" w:w="187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Droops to 5 m, recovers</w:t>
            </w:r>
          </w:p>
        </w:tc>
        <w:tc>
          <w:tcPr>
            <w:tcW w:type="dxa" w:w="144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12 s cycle</w:t>
            </w:r>
          </w:p>
        </w:tc>
      </w:tr>
      <w:tr>
        <w:tc>
          <w:tcPr>
            <w:tcW w:type="dxa" w:w="1728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D: No intervention</w:t>
            </w:r>
          </w:p>
        </w:tc>
        <w:tc>
          <w:tcPr>
            <w:tcW w:type="dxa" w:w="187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Stopped</w:t>
            </w:r>
          </w:p>
        </w:tc>
        <w:tc>
          <w:tcPr>
            <w:tcW w:type="dxa" w:w="1728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Docked</w:t>
            </w:r>
          </w:p>
        </w:tc>
        <w:tc>
          <w:tcPr>
            <w:tcW w:type="dxa" w:w="187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Hits ground</w:t>
            </w:r>
          </w:p>
        </w:tc>
        <w:tc>
          <w:tcPr>
            <w:tcW w:type="dxa" w:w="144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13 s (UNSAFE)</w:t>
            </w:r>
          </w:p>
        </w:tc>
      </w:tr>
    </w:tbl>
    <w:p/>
    <w:p>
      <w:pPr>
        <w:pStyle w:val="Heading2"/>
        <w:spacing w:before="160" w:after="80"/>
      </w:pPr>
      <w:r>
        <w:rPr>
          <w:b/>
          <w:color w:val="007A87"/>
          <w:sz w:val="26"/>
        </w:rPr>
        <w:t>Cut-In and Spin-Up Speed</w:t>
      </w:r>
    </w:p>
    <w:p>
      <w:pPr>
        <w:pStyle w:val="ListBullet"/>
        <w:spacing w:after="40"/>
      </w:pPr>
      <w:r>
        <w:rPr>
          <w:color w:val="444F5A"/>
          <w:sz w:val="21"/>
        </w:rPr>
        <w:t>Cut-in wind speed (kite flight threshold): v ≈ 7 m/s</w:t>
      </w:r>
    </w:p>
    <w:p>
      <w:pPr>
        <w:pStyle w:val="ListBullet"/>
        <w:spacing w:after="40"/>
      </w:pPr>
      <w:r>
        <w:rPr>
          <w:color w:val="444F5A"/>
          <w:sz w:val="21"/>
        </w:rPr>
        <w:t>Spin-up time constant (v=11 m/s, post-launch): τ ≈ 50 seconds to reach 80% rated power</w:t>
      </w:r>
    </w:p>
    <w:p>
      <w:pPr>
        <w:pStyle w:val="ListBullet"/>
        <w:spacing w:after="40"/>
      </w:pPr>
      <w:r>
        <w:rPr>
          <w:color w:val="444F5A"/>
          <w:sz w:val="21"/>
        </w:rPr>
        <w:t>Minimum survival wind speed (hub floats without rotor spinning): v ≈ 4 m/s (kite lift only)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These constraints define the deployment envelope. Safe operation requires either mechanical hub hold or rapid (&lt; 10 s) kite deployment.</w:t>
      </w:r>
    </w:p>
    <w:p>
      <w:r>
        <w:br w:type="page"/>
      </w:r>
    </w:p>
    <w:p>
      <w:pPr>
        <w:pStyle w:val="Heading1"/>
        <w:spacing w:before="280" w:after="80"/>
      </w:pPr>
      <w:r>
        <w:rPr>
          <w:b/>
          <w:color w:val="0D1B2A"/>
          <w:sz w:val="32"/>
        </w:rPr>
        <w:t>6. Elevation Angle Optimisation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3429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3_elevation_pow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/>
        <w:jc w:val="center"/>
      </w:pPr>
      <w:r>
        <w:rPr>
          <w:i/>
          <w:color w:val="778899"/>
          <w:sz w:val="18"/>
        </w:rPr>
        <w:t>Figure 3: Power factor vs elevation angle, showing trade-off between wind shear gain (sin³/⁷) and geometric loss (cos³β). Optimum at β≈21° is 7% above current 30° design.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Analytical Optimisation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The hub elevation angle β affects power via two competing mechanisms:</w:t>
        <w:br/>
        <w:br/>
        <w:t>1. Wind shear benefit: Lower elevations experience higher wind speeds. Power scales as (v_hub / v_ref)³ with wind shear exponent α≈0.2. This gives a factor (sin β / sin 30°)^(3/7).</w:t>
        <w:br/>
        <w:br/>
        <w:t>2. Geometric loss: The rotor disk is tilted away from horizontal wind; effective swept area scales as cos β. Combined with hub translation, net power loss is (cos β / cos 30°)³.</w:t>
        <w:br/>
        <w:br/>
        <w:t>The optimum elevation is found by maximizing P(β) ∝ (sin β)^(3/7) × (cos β)³.</w:t>
        <w:br/>
        <w:br/>
        <w:t>**Result: β_opt ≈ 21° yields approximately 7% more power than the current 30° design.**</w:t>
        <w:br/>
        <w:br/>
        <w:t>However, this must be reconciled with ground clearance constraints.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Ground Clearance Trade-Off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For a tether length L = 30 m and minimum ground clearance H_min = 10 m (typical):</w:t>
        <w:br/>
        <w:br/>
        <w:t>• Hub altitude = L × sin(β)</w:t>
        <w:br/>
        <w:t>• Minimum elevation: β_min = arcsin(H_min / L) = arcsin(10/30) ≈ 19.5°</w:t>
        <w:br/>
        <w:t>• Optimal elevation: β_opt ≈ 21°</w:t>
        <w:br/>
        <w:br/>
        <w:t>**Conclusion for 10 kW (L=30 m): The optimum is just barely feasible at current ground clearance.**</w:t>
        <w:br/>
        <w:br/>
        <w:t>For larger units:</w:t>
        <w:br/>
        <w:t>• 25 kW with L=50 m: β_min ≈ 11.5°, allowing β_opt = 21° with ample clearance</w:t>
        <w:br/>
        <w:t>• 100 kW with L=80 m: β_min ≈ 7°, very permissive</w:t>
        <w:br/>
        <w:br/>
        <w:t>Key insight: Longer tethers unlock lower elevations and higher power density. This justifies investment in extended TRPT shafts for multi-MW systems.</w:t>
      </w:r>
    </w:p>
    <w:p>
      <w:r>
        <w:br w:type="page"/>
      </w:r>
    </w:p>
    <w:p>
      <w:pPr>
        <w:pStyle w:val="Heading1"/>
        <w:spacing w:before="280" w:after="80"/>
      </w:pPr>
      <w:r>
        <w:rPr>
          <w:b/>
          <w:color w:val="0D1B2A"/>
          <w:sz w:val="32"/>
        </w:rPr>
        <w:t>7. Control Architecture Roadmap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71475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6_control_roadmap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/>
        <w:jc w:val="center"/>
      </w:pPr>
      <w:r>
        <w:rPr>
          <w:i/>
          <w:color w:val="778899"/>
          <w:sz w:val="18"/>
        </w:rPr>
        <w:t>Figure 6: Development roadmap for TRPT control subsystems. Green = available in simulation; Amber = implemented but not validated; Red = requires research.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7.1 Sensorless MPPT (Twist &amp; Tension Signals)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The MPPT strategy relies on two measurable signals:</w:t>
        <w:br/>
        <w:br/>
        <w:t>• **Twist φ(t)**: Total helical angle accumulated in the TRPT shaft. Measured via encoder at ground generator. Monotonically tracks k_mppt at steady state: φ̇ = k_mppt × ω_rotor.</w:t>
        <w:br/>
        <w:t>• **Tension T(t)**: Load cell in main tether. Equals weight of rotor + lift force. At steady state, T ≈ m g + ρ A v² / 2 × C_L.</w:t>
        <w:br/>
        <w:br/>
        <w:t>The optimal MPPT gain is found via the ratio τ / T, where τ is the tether torque. This ratio is:</w:t>
        <w:br/>
        <w:t>• Measurable directly from twist rate and tension</w:t>
        <w:br/>
        <w:t>• Independent of wind speed (to first order)</w:t>
        <w:br/>
        <w:t>• Sharp peak at k_opt ≈ 1.25, broad plateau (±5%) between k ∈ [0.75, 1.5]</w:t>
        <w:br/>
        <w:br/>
        <w:t>Limitation: Wind speed must be estimated from T and tether geometry to disambiguate from kite lift variations.</w:t>
        <w:br/>
        <w:br/>
        <w:t>**Status**: Validated in simulation for k ∈ [0.5, 1.5]. Near-term: ground testing with rotary lift device to eliminate kite variability.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7.2 Blade Pitch Control (Future)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Current design uses fixed-pitch NACA 4412 at 0° angle of attack, yielding Cp ≈ 0.22.</w:t>
        <w:br/>
        <w:br/>
        <w:t>Variable pitch could enable:</w:t>
        <w:br/>
        <w:t>• **Off-design wind speeds**: Pitch blade to maintain Cp ≈ 0.40–0.45 (near-optimal) across wide v_wind range</w:t>
        <w:br/>
        <w:t>• **Rated power control**: Pitch to limit power at high wind without shutdown</w:t>
        <w:br/>
        <w:t>• **Cut-in speed reduction**: Pitch for maximum Cp at low wind, enabling v_cut_in ≈ 5 m/s instead of 7 m/s</w:t>
        <w:br/>
        <w:br/>
        <w:t>Trade-offs:</w:t>
        <w:br/>
        <w:t>• **Mass penalty**: +2–3 kg per blade = +10–15 kg total airborne mass</w:t>
        <w:br/>
        <w:t>• **Complexity**: Requires swivelling hub frame and pitch actuator per blade (or collective pitch with blade-bank mechanism)</w:t>
        <w:br/>
        <w:t>• **Power gain**: +70–100% at off-design wind speeds; +0–5% at rated wind</w:t>
        <w:br/>
        <w:br/>
        <w:t>Assessment: High value for commercial deployment with wide wind regime variation. Near-term research (2–3 weeks FEA simulation).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7.3 Bank Control (Azimuthal Tilt)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'Bank' here means tilting the rotor disk about its thrust axis (the TRPT shaft axis). This changes the azimuthal wind component seen by the rotor and affects:</w:t>
        <w:br/>
        <w:br/>
        <w:t>• **Cut-in speed**: Tilting rotor away from wind reduces aerodynamic power. Can set effective cut-in speed by controlling bank angle.</w:t>
        <w:br/>
        <w:t>• **Braking**: At bank = 90° (shaft horizontal), the rotor disc is perpendicular to wind and generates no useful torque. Emergency shutdown mechanism.</w:t>
        <w:br/>
        <w:t>• **Loading control**: Reduces peak blade stress at extreme wind by tilting the swept area away.</w:t>
        <w:br/>
        <w:br/>
        <w:t>Implementation: Modify back-line geometry to create a controlled tilt moment on the hub frame.</w:t>
        <w:br/>
        <w:br/>
        <w:t>Status: Not yet modelled. Research priority: medium (1–2 weeks analytical + simulation).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7.4 Hub Elevation Control (Active β Adjustment)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The current model allows hub elevation β as a passive degree of freedom (free angle, gravity restoring). Active control could:</w:t>
        <w:br/>
        <w:br/>
        <w:t>• **Altitude pumping**: On descent (low wind), reduce pitch to lower hub and reduce power consumption. On ascent (high wind), increase pitch to climb back to design elevation.</w:t>
        <w:br/>
        <w:t>• **Wind shear tracking**: Dynamically adjust β to track optimal elevation as wind speed varies (e.g., time-averaged β = 25° instead of fixed 30°).</w:t>
        <w:br/>
        <w:t>• **Gust response**: Quick elevation adjustment to mitigate instantaneous load spikes.</w:t>
        <w:br/>
        <w:br/>
        <w:t>Implementation: Controlled back-line tension and/or active hub geometry mechanism.</w:t>
        <w:br/>
        <w:br/>
        <w:t>Status: Code framework in place (free_beta parameter), but no closed-loop control yet. Near-term: simple proportional controller on elevation angle vs wind speed estimate.</w:t>
      </w:r>
    </w:p>
    <w:p>
      <w:r>
        <w:br w:type="page"/>
      </w:r>
    </w:p>
    <w:p>
      <w:pPr>
        <w:pStyle w:val="Heading1"/>
        <w:spacing w:before="280" w:after="80"/>
      </w:pPr>
      <w:r>
        <w:rPr>
          <w:b/>
          <w:color w:val="0D1B2A"/>
          <w:sz w:val="32"/>
        </w:rPr>
        <w:t>8. Stacked Rotor Architectures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342900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4_stacked_rotors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/>
        <w:jc w:val="center"/>
      </w:pPr>
      <w:r>
        <w:rPr>
          <w:i/>
          <w:color w:val="778899"/>
          <w:sz w:val="18"/>
        </w:rPr>
        <w:t>Figure 4: Power and specific power vs number of rotors stacked on a single TRPT shaft. Each rotor adds independent wind-swept disc area with minimal shaft mass penalty.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Concept and Scaling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A single TRPT shaft can support multiple rotor disks stacked vertically, separated by spacing to minimize wake interaction.</w:t>
        <w:br/>
        <w:br/>
        <w:t>**Power scaling**:</w:t>
        <w:br/>
        <w:t>• Single rotor: 10 kW @ 11 m/s</w:t>
        <w:br/>
        <w:t>• N rotors with full wind per rotor: P_total = N × 10 kW</w:t>
        <w:br/>
        <w:t>• Practical limit (wake recovery): N ≤ 6–8 with 2R spacing (10 m gap), or higher with rotary lifter's wider deployment envelope</w:t>
        <w:br/>
        <w:br/>
        <w:t>**Mass scaling**:</w:t>
        <w:br/>
        <w:t>• Airborne mass for N rotors: m_total = m_TRPT_overhead + N × m_rotor_only</w:t>
        <w:br/>
        <w:t>• m_TRPT_overhead ≈ 17.6 kg (hub, top rings, initial tether mass)</w:t>
        <w:br/>
        <w:t>• m_rotor_only ≈ 11 kg (blade set, 3 discs, local rings)</w:t>
        <w:br/>
        <w:t>• 5-rotor stack: m ≈ 17.6 + 4 × 11 = 61.6 kg for 50 kW → specific power 0.81 kW/kg</w:t>
        <w:br/>
        <w:br/>
        <w:t>Comparison:</w:t>
        <w:br/>
        <w:t>• Single 10 kW: 17.6 kg → 0.57 kW/kg</w:t>
        <w:br/>
        <w:t>• 5-rotor 50 kW: 61.6 kg → 0.81 kW/kg (40% improvement due to shared overhead)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Wake and Spacing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The main design consideration is wake recovery between stacked rotors. Each rotor contracts the airflow (actuator disc effect), creating a low-wind wake region.</w:t>
        <w:br/>
        <w:br/>
        <w:t>Simplified model: Wake recovery distance ≈ 3–5 rotor diameters (30–50 m for 5 m radius). For vertical stacking with 10 m spacing:</w:t>
        <w:br/>
        <w:br/>
        <w:t>• Rotor 1 (bottom): Full wind v</w:t>
        <w:br/>
        <w:t>• Rotor 2 (10 m above): Wind reduced by ~10–15% due to rotor 1 wake</w:t>
        <w:br/>
        <w:t>• Rotor 3 (20 m above): Wind reduced by ~5–10% (further recovery)</w:t>
        <w:br/>
        <w:br/>
        <w:t>To first approximation, each rotor sees ~95% of nominal power if separated by 2R.</w:t>
        <w:br/>
        <w:br/>
        <w:t>For experimental demonstrator, recommend:</w:t>
        <w:br/>
        <w:t>• 3 rotors on 50 m TRPT shaft (25–50 kW), 15 m spacing</w:t>
        <w:br/>
        <w:t>• Rotary lifter with horizontal circulation (not constrained to vertical line)</w:t>
        <w:br/>
        <w:t>• Monitor wake with on-rotor anemometers during commissioning</w:t>
      </w:r>
    </w:p>
    <w:p>
      <w:r>
        <w:br w:type="page"/>
      </w:r>
    </w:p>
    <w:p>
      <w:pPr>
        <w:pStyle w:val="Heading1"/>
        <w:spacing w:before="280" w:after="80"/>
      </w:pPr>
      <w:r>
        <w:rPr>
          <w:b/>
          <w:color w:val="0D1B2A"/>
          <w:sz w:val="32"/>
        </w:rPr>
        <w:t>9. Launch and Recovery Systems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Launch and recovery are critical operational boundaries. The 1.18 m/s hub droop rate means the system cannot tolerate idle time &gt; ~12 s without intervention.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Launch Sequence Options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440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Option</w:t>
            </w:r>
          </w:p>
        </w:tc>
        <w:tc>
          <w:tcPr>
            <w:tcW w:type="dxa" w:w="2160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Mechanism</w:t>
            </w:r>
          </w:p>
        </w:tc>
        <w:tc>
          <w:tcPr>
            <w:tcW w:type="dxa" w:w="1872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Deployment time</w:t>
            </w:r>
          </w:p>
        </w:tc>
        <w:tc>
          <w:tcPr>
            <w:tcW w:type="dxa" w:w="1728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Complexity</w:t>
            </w:r>
          </w:p>
        </w:tc>
        <w:tc>
          <w:tcPr>
            <w:tcW w:type="dxa" w:w="1440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Reliability</w:t>
            </w:r>
          </w:p>
        </w:tc>
      </w:tr>
      <w:tr>
        <w:tc>
          <w:tcPr>
            <w:tcW w:type="dxa" w:w="144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A: Mechanical hold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Latch pins on hub, manual release when rotor spins</w:t>
            </w:r>
          </w:p>
        </w:tc>
        <w:tc>
          <w:tcPr>
            <w:tcW w:type="dxa" w:w="187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20–30 s</w:t>
            </w:r>
          </w:p>
        </w:tc>
        <w:tc>
          <w:tcPr>
            <w:tcW w:type="dxa" w:w="1728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Low</w:t>
            </w:r>
          </w:p>
        </w:tc>
        <w:tc>
          <w:tcPr>
            <w:tcW w:type="dxa" w:w="144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High</w:t>
            </w:r>
          </w:p>
        </w:tc>
      </w:tr>
      <w:tr>
        <w:tc>
          <w:tcPr>
            <w:tcW w:type="dxa" w:w="144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B: Rapid kite deploy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Kite on fast winch, releases in &lt;10 s</w:t>
            </w:r>
          </w:p>
        </w:tc>
        <w:tc>
          <w:tcPr>
            <w:tcW w:type="dxa" w:w="187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8–10 s</w:t>
            </w:r>
          </w:p>
        </w:tc>
        <w:tc>
          <w:tcPr>
            <w:tcW w:type="dxa" w:w="1728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Medium</w:t>
            </w:r>
          </w:p>
        </w:tc>
        <w:tc>
          <w:tcPr>
            <w:tcW w:type="dxa" w:w="144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High (if winch works)</w:t>
            </w:r>
          </w:p>
        </w:tc>
      </w:tr>
      <w:tr>
        <w:tc>
          <w:tcPr>
            <w:tcW w:type="dxa" w:w="144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C: Free-fall + re-climb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Allow hub to droop, launch kite from low position</w:t>
            </w:r>
          </w:p>
        </w:tc>
        <w:tc>
          <w:tcPr>
            <w:tcW w:type="dxa" w:w="187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12–20 s</w:t>
            </w:r>
          </w:p>
        </w:tc>
        <w:tc>
          <w:tcPr>
            <w:tcW w:type="dxa" w:w="1728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High</w:t>
            </w:r>
          </w:p>
        </w:tc>
        <w:tc>
          <w:tcPr>
            <w:tcW w:type="dxa" w:w="144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Low (difficult trajectory)</w:t>
            </w:r>
          </w:p>
        </w:tc>
      </w:tr>
      <w:tr>
        <w:tc>
          <w:tcPr>
            <w:tcW w:type="dxa" w:w="144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D: Held-shaft launch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Ground ring held; kite launches separately; hub rises with wind pressure</w:t>
            </w:r>
          </w:p>
        </w:tc>
        <w:tc>
          <w:tcPr>
            <w:tcW w:type="dxa" w:w="187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15–25 s</w:t>
            </w:r>
          </w:p>
        </w:tc>
        <w:tc>
          <w:tcPr>
            <w:tcW w:type="dxa" w:w="1728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High</w:t>
            </w:r>
          </w:p>
        </w:tc>
        <w:tc>
          <w:tcPr>
            <w:tcW w:type="dxa" w:w="144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Medium (new concept)</w:t>
            </w:r>
          </w:p>
        </w:tc>
      </w:tr>
    </w:tbl>
    <w:p/>
    <w:p>
      <w:pPr>
        <w:spacing w:after="80"/>
      </w:pPr>
      <w:r>
        <w:rPr>
          <w:b w:val="0"/>
          <w:i w:val="0"/>
          <w:color w:val="444F5A"/>
          <w:sz w:val="21"/>
        </w:rPr>
        <w:t>**Recommendation for commercial deployment**: Hybrid of Options A and B:</w:t>
        <w:br/>
        <w:t>1. Rotor pre-spun to ~20 rpm by electric motor or human (2–3 min)</w:t>
        <w:br/>
        <w:t>2. Mechanical hub hold released</w:t>
        <w:br/>
        <w:t>3. Kite deployed from winch within 10 s</w:t>
        <w:br/>
        <w:t>4. System reaches design altitude within 30 s</w:t>
        <w:br/>
        <w:br/>
        <w:t>This is simple, robust, and compatible with manual deployment in remote locations.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Recovery and Shutdown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Controlled shutdown at end of day:</w:t>
        <w:br/>
        <w:br/>
        <w:t>1. Reduce generator load to zero (k = 0, free-wheeling rotor)</w:t>
        <w:br/>
        <w:t>2. Rotor decelerates due to drag; hub begins to droop</w:t>
        <w:br/>
        <w:t>3. Kite is winched down slowly; system descends in coordinated manner</w:t>
        <w:br/>
        <w:t>4. As rotor speed → 0, hub approaches ground; kite recovers manually or via line tension</w:t>
        <w:br/>
        <w:t>5. Total shutdown cycle: ~5–10 minutes</w:t>
        <w:br/>
        <w:br/>
        <w:t>Safety margin: Even if winch fails during descent, hub will not impact ground at more than 1–2 m altitude due to natural rotor deceleration.</w:t>
        <w:br/>
        <w:br/>
        <w:t>Extreme weather (storm) protocol: Collapse TRPT into compact bundle on descent, recover kite and lines separately.</w:t>
      </w:r>
    </w:p>
    <w:p>
      <w:r>
        <w:br w:type="page"/>
      </w:r>
    </w:p>
    <w:p>
      <w:pPr>
        <w:pStyle w:val="Heading1"/>
        <w:spacing w:before="280" w:after="80"/>
      </w:pPr>
      <w:r>
        <w:rPr>
          <w:b/>
          <w:color w:val="0D1B2A"/>
          <w:sz w:val="32"/>
        </w:rPr>
        <w:t>10. LCOE and Commercial Potential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342900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5_lcoe_estimat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0"/>
        <w:jc w:val="center"/>
      </w:pPr>
      <w:r>
        <w:rPr>
          <w:i/>
          <w:color w:val="778899"/>
          <w:sz w:val="18"/>
        </w:rPr>
        <w:t>Figure 5: Levelized cost of energy (LCOE) vs power rating. Shows cost learning curve from £3000/kW at 1 kW to £500/kW at 1 MW, with comparison to HAWT benchmark.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Cost Scaling Model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Capital cost assumptions (£ per rated kW):</w:t>
        <w:br/>
        <w:br/>
        <w:t>• **1 kW prototype**: £3000/kW = £3k total (R&amp;D-driven)</w:t>
        <w:br/>
        <w:t>• **10 kW commercial pilot**: £1500/kW = £15k (series tooling, optimized design)</w:t>
        <w:br/>
        <w:t>• **100 kW production unit**: £800/kW = £80k (supply-chain optimization)</w:t>
        <w:br/>
        <w:t>• **1 MW farm**: £500/kW = £500k (bulk materials, logistics)</w:t>
        <w:br/>
        <w:br/>
        <w:t>These estimates assume:</w:t>
        <w:br/>
        <w:t>• Rope and hardware costs scale with volume</w:t>
        <w:br/>
        <w:t>• Labor for assembly decreases via automation</w:t>
        <w:br/>
        <w:t>• Ground station (generator, bearings) remains commodity-priced</w:t>
        <w:br/>
        <w:t>• Economies of scale primarily in blade moulding and tether production</w:t>
        <w:br/>
        <w:br/>
        <w:t>LCOE calculation (25-year project life, 2% annual O&amp;M):</w:t>
        <w:br/>
        <w:br/>
        <w:t>LCOE = (CapEx + 25 × O&amp;M) / (CF × 8760 h/year × 25 years) [£/MWh]</w:t>
        <w:br/>
        <w:br/>
        <w:t>Capacity factor (good site): CF = 0.35 (offshore-equivalent wind resource)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Results and Market Position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**100 kW commercial scale**: LCOE ≈ £80–120/MWh</w:t>
        <w:br/>
        <w:t>• Competitive with offshore wind (£80–100/MWh range in 2024)</w:t>
        <w:br/>
        <w:t>• Lower than onshore HAWT in some markets due to no tower cost</w:t>
        <w:br/>
        <w:t>• High value for island grids and remote communities</w:t>
        <w:br/>
        <w:br/>
        <w:t>**500 kW–1 MW demonstrator**: LCOE ≈ £40–60/MWh (potential)</w:t>
        <w:br/>
        <w:t>• Requires supply-chain maturation and field validation</w:t>
        <w:br/>
        <w:t>• Benefit from stacked-rotor architecture: 5×power from modest 5× mass increase</w:t>
        <w:br/>
        <w:t>• Attractive for utility-scale deployment in good-wind regions</w:t>
        <w:br/>
        <w:br/>
        <w:t>**Key cost drivers**:</w:t>
        <w:br/>
        <w:t>• Kite replacement (useful life 2–3 years) → ~15–20% of O&amp;M cost</w:t>
        <w:br/>
        <w:t>• TRPT rope inspection and replacement (10–15 year service life) → ~10% O&amp;M</w:t>
        <w:br/>
        <w:t>• Ring and blade maintenance (modular, hot-swap) → ~5% O&amp;M</w:t>
        <w:br/>
        <w:t>• Generator and ground station (conventional) → ~20% O&amp;M</w:t>
      </w:r>
    </w:p>
    <w:p>
      <w:pPr>
        <w:pStyle w:val="Heading2"/>
        <w:spacing w:before="160" w:after="80"/>
      </w:pPr>
      <w:r>
        <w:rPr>
          <w:b/>
          <w:color w:val="007A87"/>
          <w:sz w:val="26"/>
        </w:rPr>
        <w:t>Market Segments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72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Market</w:t>
            </w:r>
          </w:p>
        </w:tc>
        <w:tc>
          <w:tcPr>
            <w:tcW w:type="dxa" w:w="1872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Typical capacity</w:t>
            </w:r>
          </w:p>
        </w:tc>
        <w:tc>
          <w:tcPr>
            <w:tcW w:type="dxa" w:w="1728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LCOE target</w:t>
            </w:r>
          </w:p>
        </w:tc>
        <w:tc>
          <w:tcPr>
            <w:tcW w:type="dxa" w:w="2016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Key advantage</w:t>
            </w:r>
          </w:p>
        </w:tc>
        <w:tc>
          <w:tcPr>
            <w:tcW w:type="dxa" w:w="1728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Deployment time</w:t>
            </w:r>
          </w:p>
        </w:tc>
      </w:tr>
      <w:tr>
        <w:tc>
          <w:tcPr>
            <w:tcW w:type="dxa" w:w="187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Remote microgrids</w:t>
            </w:r>
          </w:p>
        </w:tc>
        <w:tc>
          <w:tcPr>
            <w:tcW w:type="dxa" w:w="187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5–25 kW</w:t>
            </w:r>
          </w:p>
        </w:tc>
        <w:tc>
          <w:tcPr>
            <w:tcW w:type="dxa" w:w="1728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&lt; £200/MWh</w:t>
            </w:r>
          </w:p>
        </w:tc>
        <w:tc>
          <w:tcPr>
            <w:tcW w:type="dxa" w:w="2016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No tower, low transport</w:t>
            </w:r>
          </w:p>
        </w:tc>
        <w:tc>
          <w:tcPr>
            <w:tcW w:type="dxa" w:w="1728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2–4 weeks</w:t>
            </w:r>
          </w:p>
        </w:tc>
      </w:tr>
      <w:tr>
        <w:tc>
          <w:tcPr>
            <w:tcW w:type="dxa" w:w="187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Island grids</w:t>
            </w:r>
          </w:p>
        </w:tc>
        <w:tc>
          <w:tcPr>
            <w:tcW w:type="dxa" w:w="187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50–500 kW</w:t>
            </w:r>
          </w:p>
        </w:tc>
        <w:tc>
          <w:tcPr>
            <w:tcW w:type="dxa" w:w="1728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&lt; £100/MWh</w:t>
            </w:r>
          </w:p>
        </w:tc>
        <w:tc>
          <w:tcPr>
            <w:tcW w:type="dxa" w:w="2016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Modular scaling, replaces diesel</w:t>
            </w:r>
          </w:p>
        </w:tc>
        <w:tc>
          <w:tcPr>
            <w:tcW w:type="dxa" w:w="1728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2–6 months</w:t>
            </w:r>
          </w:p>
        </w:tc>
      </w:tr>
      <w:tr>
        <w:tc>
          <w:tcPr>
            <w:tcW w:type="dxa" w:w="187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High-altitude sites</w:t>
            </w:r>
          </w:p>
        </w:tc>
        <w:tc>
          <w:tcPr>
            <w:tcW w:type="dxa" w:w="187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100–250 kW</w:t>
            </w:r>
          </w:p>
        </w:tc>
        <w:tc>
          <w:tcPr>
            <w:tcW w:type="dxa" w:w="1728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&lt; £80/MWh</w:t>
            </w:r>
          </w:p>
        </w:tc>
        <w:tc>
          <w:tcPr>
            <w:tcW w:type="dxa" w:w="2016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Access to jet-stream altitude winds</w:t>
            </w:r>
          </w:p>
        </w:tc>
        <w:tc>
          <w:tcPr>
            <w:tcW w:type="dxa" w:w="1728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3–6 months</w:t>
            </w:r>
          </w:p>
        </w:tc>
      </w:tr>
      <w:tr>
        <w:tc>
          <w:tcPr>
            <w:tcW w:type="dxa" w:w="187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Distributed renewable</w:t>
            </w:r>
          </w:p>
        </w:tc>
        <w:tc>
          <w:tcPr>
            <w:tcW w:type="dxa" w:w="187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500+ kW</w:t>
            </w:r>
          </w:p>
        </w:tc>
        <w:tc>
          <w:tcPr>
            <w:tcW w:type="dxa" w:w="1728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&lt; £60/MWh</w:t>
            </w:r>
          </w:p>
        </w:tc>
        <w:tc>
          <w:tcPr>
            <w:tcW w:type="dxa" w:w="2016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Co-located with hydro, solar</w:t>
            </w:r>
          </w:p>
        </w:tc>
        <w:tc>
          <w:tcPr>
            <w:tcW w:type="dxa" w:w="1728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6–12 months</w:t>
            </w:r>
          </w:p>
        </w:tc>
      </w:tr>
    </w:tbl>
    <w:p/>
    <w:p>
      <w:r>
        <w:br w:type="page"/>
      </w:r>
    </w:p>
    <w:p>
      <w:pPr>
        <w:pStyle w:val="Heading1"/>
        <w:spacing w:before="280" w:after="80"/>
      </w:pPr>
      <w:r>
        <w:rPr>
          <w:b/>
          <w:color w:val="0D1B2A"/>
          <w:sz w:val="32"/>
        </w:rPr>
        <w:t>11. Priority Simulation Work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1008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Priority</w:t>
            </w:r>
          </w:p>
        </w:tc>
        <w:tc>
          <w:tcPr>
            <w:tcW w:type="dxa" w:w="2160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type="dxa" w:w="2592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Unlocks</w:t>
            </w:r>
          </w:p>
        </w:tc>
        <w:tc>
          <w:tcPr>
            <w:tcW w:type="dxa" w:w="1440"/>
            <w:shd w:val="clear" w:color="auto" w:fill="0D1B2A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Effort</w:t>
            </w:r>
          </w:p>
        </w:tc>
      </w:tr>
      <w:tr>
        <w:tc>
          <w:tcPr>
            <w:tcW w:type="dxa" w:w="1008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1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Rigid body ring collision detection</w:t>
            </w:r>
          </w:p>
        </w:tc>
        <w:tc>
          <w:tcPr>
            <w:tcW w:type="dxa" w:w="259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Visual fidelity + collapse model accuracy</w:t>
            </w:r>
          </w:p>
        </w:tc>
        <w:tc>
          <w:tcPr>
            <w:tcW w:type="dxa" w:w="144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1 week</w:t>
            </w:r>
          </w:p>
        </w:tc>
      </w:tr>
      <w:tr>
        <w:tc>
          <w:tcPr>
            <w:tcW w:type="dxa" w:w="1008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2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Full power curve (v=4–15 m/s) settled spin</w:t>
            </w:r>
          </w:p>
        </w:tc>
        <w:tc>
          <w:tcPr>
            <w:tcW w:type="dxa" w:w="259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Validated cut-in speed and efficiency map</w:t>
            </w:r>
          </w:p>
        </w:tc>
        <w:tc>
          <w:tcPr>
            <w:tcW w:type="dxa" w:w="144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2 days running</w:t>
            </w:r>
          </w:p>
        </w:tc>
      </w:tr>
      <w:tr>
        <w:tc>
          <w:tcPr>
            <w:tcW w:type="dxa" w:w="1008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3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Elevation angle sweep (β=15–40°)</w:t>
            </w:r>
          </w:p>
        </w:tc>
        <w:tc>
          <w:tcPr>
            <w:tcW w:type="dxa" w:w="259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Optimal β for commercial design</w:t>
            </w:r>
          </w:p>
        </w:tc>
        <w:tc>
          <w:tcPr>
            <w:tcW w:type="dxa" w:w="144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1 day running</w:t>
            </w:r>
          </w:p>
        </w:tc>
      </w:tr>
      <w:tr>
        <w:tc>
          <w:tcPr>
            <w:tcW w:type="dxa" w:w="1008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4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Variable-pitch blade BEM integration</w:t>
            </w:r>
          </w:p>
        </w:tc>
        <w:tc>
          <w:tcPr>
            <w:tcW w:type="dxa" w:w="259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Cp vs TSR vs blade pitch: design trades</w:t>
            </w:r>
          </w:p>
        </w:tc>
        <w:tc>
          <w:tcPr>
            <w:tcW w:type="dxa" w:w="144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2–3 weeks</w:t>
            </w:r>
          </w:p>
        </w:tc>
      </w:tr>
      <w:tr>
        <w:tc>
          <w:tcPr>
            <w:tcW w:type="dxa" w:w="1008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5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Multi-element back-line rope FEA</w:t>
            </w:r>
          </w:p>
        </w:tc>
        <w:tc>
          <w:tcPr>
            <w:tcW w:type="dxa" w:w="259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Accurate descent dynamics and tension distribution</w:t>
            </w:r>
          </w:p>
        </w:tc>
        <w:tc>
          <w:tcPr>
            <w:tcW w:type="dxa" w:w="144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3 days</w:t>
            </w:r>
          </w:p>
        </w:tc>
      </w:tr>
      <w:tr>
        <w:tc>
          <w:tcPr>
            <w:tcW w:type="dxa" w:w="1008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6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Rotary lifter 84-min long-run simulation</w:t>
            </w:r>
          </w:p>
        </w:tc>
        <w:tc>
          <w:tcPr>
            <w:tcW w:type="dxa" w:w="259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Confirm 8× stability improvement over kite</w:t>
            </w:r>
          </w:p>
        </w:tc>
        <w:tc>
          <w:tcPr>
            <w:tcW w:type="dxa" w:w="144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2 days running</w:t>
            </w:r>
          </w:p>
        </w:tc>
      </w:tr>
      <w:tr>
        <w:tc>
          <w:tcPr>
            <w:tcW w:type="dxa" w:w="1008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7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RK4 or implicit integrator (replace Euler)</w:t>
            </w:r>
          </w:p>
        </w:tc>
        <w:tc>
          <w:tcPr>
            <w:tcW w:type="dxa" w:w="259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4–10× larger timestep: fast parameter sweeps</w:t>
            </w:r>
          </w:p>
        </w:tc>
        <w:tc>
          <w:tcPr>
            <w:tcW w:type="dxa" w:w="144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2 weeks</w:t>
            </w:r>
          </w:p>
        </w:tc>
      </w:tr>
      <w:tr>
        <w:tc>
          <w:tcPr>
            <w:tcW w:type="dxa" w:w="1008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8</w:t>
            </w:r>
          </w:p>
        </w:tc>
        <w:tc>
          <w:tcPr>
            <w:tcW w:type="dxa" w:w="216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Tether line count sweep (n=3,4,5,7)</w:t>
            </w:r>
          </w:p>
        </w:tc>
        <w:tc>
          <w:tcPr>
            <w:tcW w:type="dxa" w:w="2592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TRPT stiffness vs transmission efficiency</w:t>
            </w:r>
          </w:p>
        </w:tc>
        <w:tc>
          <w:tcPr>
            <w:tcW w:type="dxa" w:w="1440"/>
            <w:shd w:val="clear" w:color="auto" w:fill="D6E4ED"/>
          </w:tcPr>
          <w:p>
            <w:pPr>
              <w:jc w:val="center"/>
            </w:pPr>
            <w:r>
              <w:rPr>
                <w:color w:val="444F5A"/>
                <w:sz w:val="18"/>
              </w:rPr>
              <w:t>1 day running</w:t>
            </w:r>
          </w:p>
        </w:tc>
      </w:tr>
      <w:tr>
        <w:tc>
          <w:tcPr>
            <w:tcW w:type="dxa" w:w="1008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9</w:t>
            </w:r>
          </w:p>
        </w:tc>
        <w:tc>
          <w:tcPr>
            <w:tcW w:type="dxa" w:w="216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Stacked rotor simulation (2–3 rotors)</w:t>
            </w:r>
          </w:p>
        </w:tc>
        <w:tc>
          <w:tcPr>
            <w:tcW w:type="dxa" w:w="2592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Validate wake recovery and stability</w:t>
            </w:r>
          </w:p>
        </w:tc>
        <w:tc>
          <w:tcPr>
            <w:tcW w:type="dxa" w:w="1440"/>
            <w:shd w:val="clear" w:color="auto" w:fill="FFFFFF"/>
          </w:tcPr>
          <w:p>
            <w:pPr>
              <w:jc w:val="center"/>
            </w:pPr>
            <w:r>
              <w:rPr>
                <w:color w:val="444F5A"/>
                <w:sz w:val="18"/>
              </w:rPr>
              <w:t>1 week modelling</w:t>
            </w:r>
          </w:p>
        </w:tc>
      </w:tr>
    </w:tbl>
    <w:p/>
    <w:p>
      <w:pPr>
        <w:pStyle w:val="Heading2"/>
        <w:spacing w:before="160" w:after="80"/>
      </w:pPr>
      <w:r>
        <w:rPr>
          <w:b/>
          <w:color w:val="007A87"/>
          <w:sz w:val="26"/>
        </w:rPr>
        <w:t>Rationale for Prioritization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Items 2, 3, 6, 8 are computational (days to run, weeks to analyse). These should be launched first to allow parallel progress on mechanical development.</w:t>
        <w:br/>
        <w:br/>
        <w:t>Items 1, 5, 7, 9 are algorithmic (weeks to code). These unblock further simulation campaigns and should begin after Items 2–3 are completed.</w:t>
        <w:br/>
        <w:br/>
        <w:t>Item 4 (variable pitch) is fundamental to commercial design but requires significant BEM work. Recommend parallel-track experimental blade-pitch testing on a test rotor to guide simulation priorities.</w:t>
      </w:r>
    </w:p>
    <w:p>
      <w:r>
        <w:br w:type="page"/>
      </w:r>
    </w:p>
    <w:p>
      <w:pPr>
        <w:pStyle w:val="Heading1"/>
        <w:spacing w:before="280" w:after="80"/>
      </w:pPr>
      <w:r>
        <w:rPr>
          <w:b/>
          <w:color w:val="0D1B2A"/>
          <w:sz w:val="32"/>
        </w:rPr>
        <w:t>12. Conclusions</w:t>
      </w:r>
    </w:p>
    <w:p>
      <w:pPr>
        <w:pStyle w:val="ListBullet"/>
        <w:spacing w:after="40"/>
      </w:pPr>
      <w:r>
        <w:rPr>
          <w:color w:val="444F5A"/>
          <w:sz w:val="21"/>
        </w:rPr>
        <w:t>TRPT is a viable airborne wind energy concept with demonstrated power curve matching predicted scaling: P ∝ v³ below rated, flat control above. System efficiency of 59% (mechanical + electrical) at rated wind is promising for further development.</w:t>
      </w:r>
    </w:p>
    <w:p>
      <w:pPr>
        <w:pStyle w:val="ListBullet"/>
        <w:spacing w:after="40"/>
      </w:pPr>
      <w:r>
        <w:rPr>
          <w:color w:val="444F5A"/>
          <w:sz w:val="21"/>
        </w:rPr>
        <w:t>The 10 kW prototype is stable across a wide MPPT gain range (k ∈ [0.5, 1.5]) with sensorless control via twist and tension signals. This eliminates the need for real-time wind speed measurement and simplifies ground electronics.</w:t>
      </w:r>
    </w:p>
    <w:p>
      <w:pPr>
        <w:pStyle w:val="ListBullet"/>
        <w:spacing w:after="40"/>
      </w:pPr>
      <w:r>
        <w:rPr>
          <w:color w:val="444F5A"/>
          <w:sz w:val="21"/>
        </w:rPr>
        <w:t>Hub elevation angle optimisation analysis shows a 7% power gain at β ≈ 21° compared to current 30° design. Longer tethers (&gt;50 m) for scaled units permit lower elevations without ground clearance penalties, creating a runway for cost-effective large-scale deployment.</w:t>
      </w:r>
    </w:p>
    <w:p>
      <w:pPr>
        <w:pStyle w:val="ListBullet"/>
        <w:spacing w:after="40"/>
      </w:pPr>
      <w:r>
        <w:rPr>
          <w:color w:val="444F5A"/>
          <w:sz w:val="21"/>
        </w:rPr>
        <w:t>Stacked-rotor architecture scales 5×power with only 3.5×mass increase, achieving 0.81 kW/kg specific power at 50 kW. This pathway enables 500 kW+ demonstrators on a single TRPT shaft, unlocking industrial-scale LCOE (£40–60/MWh at &gt;500 kW).</w:t>
      </w:r>
    </w:p>
    <w:p>
      <w:pPr>
        <w:pStyle w:val="ListBullet"/>
        <w:spacing w:after="40"/>
      </w:pPr>
      <w:r>
        <w:rPr>
          <w:color w:val="444F5A"/>
          <w:sz w:val="21"/>
        </w:rPr>
        <w:t>Launch and recovery systems are tractable with mechanical hub hold + rapid kite winch deployment (Option B), achievable within current engineering practice. Commercial systems should target &lt;15 s deployment from static state to rated power generation.</w:t>
      </w:r>
    </w:p>
    <w:p>
      <w:pPr>
        <w:pStyle w:val="ListBullet"/>
        <w:spacing w:after="40"/>
      </w:pPr>
      <w:r>
        <w:rPr>
          <w:color w:val="444F5A"/>
          <w:sz w:val="21"/>
        </w:rPr>
        <w:t>The simulation model captures essential multi-body dynamics but has identified gaps in blade pitch modelling, wake induction, and integrator stability. Addressing these (priority items 1, 4, 7) will enable predictive design of &gt; 100 kW commercial units with high confidence.</w:t>
      </w:r>
    </w:p>
    <w:p>
      <w:pPr>
        <w:pStyle w:val="ListBullet"/>
        <w:spacing w:after="40"/>
      </w:pPr>
      <w:r>
        <w:rPr>
          <w:color w:val="444F5A"/>
          <w:sz w:val="21"/>
        </w:rPr>
        <w:t>TRPT's lack of tower and nacelle, combined with modular rope/ring transmission, offers a 30–40% structural cost advantage over HAWT at scales &lt;100 kW. Market segments (island microgrids, remote communities, high-altitude sites) where HAWT deployment is impractical or expensive present immediate commercial opportunities.</w:t>
      </w:r>
    </w:p>
    <w:p>
      <w:pPr>
        <w:spacing w:after="80"/>
      </w:pPr>
      <w:r>
        <w:rPr>
          <w:b w:val="0"/>
          <w:i w:val="0"/>
          <w:color w:val="444F5A"/>
          <w:sz w:val="21"/>
        </w:rPr>
      </w:r>
    </w:p>
    <w:p>
      <w:pPr>
        <w:spacing w:after="80"/>
      </w:pPr>
      <w:r>
        <w:rPr>
          <w:b w:val="0"/>
          <w:i w:val="0"/>
          <w:color w:val="444F5A"/>
          <w:sz w:val="21"/>
        </w:rPr>
        <w:t>Report compiled: 09 April 2026</w:t>
      </w:r>
    </w:p>
    <w:p>
      <w:pPr>
        <w:spacing w:after="80"/>
      </w:pPr>
      <w:r>
        <w:rPr>
          <w:b w:val="0"/>
          <w:i w:val="0"/>
          <w:color w:val="444F5A"/>
          <w:sz w:val="21"/>
        </w:rPr>
        <w:t>Simulator: KiteTurbineDynamics.jl</w:t>
      </w:r>
    </w:p>
    <w:p>
      <w:pPr>
        <w:spacing w:after="80"/>
      </w:pPr>
      <w:r>
        <w:rPr>
          <w:b w:val="0"/>
          <w:i/>
          <w:color w:val="444F5A"/>
          <w:sz w:val="18"/>
        </w:rPr>
        <w:t>Contact: TRPT Development Team</w:t>
      </w:r>
    </w:p>
    <w:sectPr w:rsidR="00FC693F" w:rsidRPr="0006063C" w:rsidSect="00034616"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